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9CB2" w14:textId="535D65FD" w:rsidR="00093D52" w:rsidRPr="002E2E0F" w:rsidRDefault="00093D52" w:rsidP="00093D52">
      <w:pPr>
        <w:pStyle w:val="Nadpis2"/>
        <w:ind w:left="7080" w:firstLine="708"/>
        <w:rPr>
          <w:rFonts w:ascii="Arial" w:hAnsi="Arial" w:cs="Arial"/>
          <w:sz w:val="20"/>
          <w:szCs w:val="20"/>
          <w:u w:val="single"/>
        </w:rPr>
      </w:pPr>
      <w:r w:rsidRPr="002E2E0F">
        <w:rPr>
          <w:rFonts w:ascii="Arial" w:hAnsi="Arial" w:cs="Arial"/>
          <w:sz w:val="20"/>
          <w:szCs w:val="20"/>
          <w:u w:val="single"/>
        </w:rPr>
        <w:t>Príloha č.</w:t>
      </w:r>
      <w:r w:rsidR="00A93D6B">
        <w:rPr>
          <w:rFonts w:ascii="Arial" w:hAnsi="Arial" w:cs="Arial"/>
          <w:sz w:val="20"/>
          <w:szCs w:val="20"/>
          <w:u w:val="single"/>
        </w:rPr>
        <w:t xml:space="preserve"> 1</w:t>
      </w:r>
      <w:r w:rsidRPr="002E2E0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07BDF2F" w14:textId="1E4CDA04" w:rsidR="00155198" w:rsidRDefault="00155198" w:rsidP="00155198">
      <w:pPr>
        <w:pStyle w:val="Nadpis2"/>
        <w:jc w:val="center"/>
        <w:rPr>
          <w:rFonts w:ascii="Arial CE" w:hAnsi="Arial CE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4B2DE43E" w14:textId="77777777" w:rsidR="00155198" w:rsidRDefault="00155198" w:rsidP="00155198">
      <w:pPr>
        <w:pStyle w:val="Zkladntext"/>
        <w:rPr>
          <w:rFonts w:ascii="Arial" w:eastAsiaTheme="minorEastAsia" w:hAnsi="Arial" w:cs="Arial"/>
          <w:b w:val="0"/>
          <w:bCs w:val="0"/>
          <w:sz w:val="16"/>
          <w:szCs w:val="16"/>
        </w:rPr>
      </w:pPr>
    </w:p>
    <w:p w14:paraId="3A9A0B05" w14:textId="0016F7DA" w:rsidR="00155198" w:rsidRPr="00226C94" w:rsidRDefault="00226C94" w:rsidP="00155198">
      <w:pPr>
        <w:pStyle w:val="Zkladntext"/>
        <w:jc w:val="center"/>
        <w:rPr>
          <w:rFonts w:ascii="Arial" w:hAnsi="Arial" w:cs="Arial"/>
          <w:bCs w:val="0"/>
        </w:rPr>
      </w:pPr>
      <w:r w:rsidRPr="00226C94">
        <w:rPr>
          <w:rFonts w:ascii="Arial" w:hAnsi="Arial" w:cs="Arial"/>
          <w:bCs w:val="0"/>
        </w:rPr>
        <w:t>Výsledkov</w:t>
      </w:r>
      <w:r w:rsidR="002749E3">
        <w:rPr>
          <w:rFonts w:ascii="Arial" w:hAnsi="Arial" w:cs="Arial"/>
          <w:bCs w:val="0"/>
        </w:rPr>
        <w:t>ý</w:t>
      </w:r>
      <w:r w:rsidRPr="00226C94">
        <w:rPr>
          <w:rFonts w:ascii="Arial" w:hAnsi="Arial" w:cs="Arial"/>
          <w:bCs w:val="0"/>
        </w:rPr>
        <w:t xml:space="preserve"> </w:t>
      </w:r>
      <w:r w:rsidR="002749E3">
        <w:rPr>
          <w:rFonts w:ascii="Arial" w:hAnsi="Arial" w:cs="Arial"/>
          <w:bCs w:val="0"/>
        </w:rPr>
        <w:t>panel</w:t>
      </w:r>
      <w:r w:rsidR="0087588E">
        <w:rPr>
          <w:rFonts w:ascii="Arial" w:hAnsi="Arial" w:cs="Arial"/>
          <w:bCs w:val="0"/>
        </w:rPr>
        <w:t xml:space="preserve"> pre basketbal</w:t>
      </w:r>
    </w:p>
    <w:p w14:paraId="42A59941" w14:textId="77777777" w:rsidR="00155198" w:rsidRDefault="00155198" w:rsidP="00155198">
      <w:pPr>
        <w:jc w:val="both"/>
        <w:rPr>
          <w:rFonts w:ascii="Arial" w:hAnsi="Arial" w:cs="Arial"/>
          <w:sz w:val="20"/>
          <w:szCs w:val="20"/>
        </w:rPr>
      </w:pPr>
    </w:p>
    <w:p w14:paraId="65F535AB" w14:textId="77777777" w:rsidR="00155198" w:rsidRDefault="00155198" w:rsidP="00155198">
      <w:pPr>
        <w:jc w:val="both"/>
        <w:rPr>
          <w:rFonts w:ascii="Arial" w:hAnsi="Arial" w:cs="Arial"/>
          <w:sz w:val="20"/>
          <w:szCs w:val="20"/>
        </w:rPr>
      </w:pPr>
    </w:p>
    <w:p w14:paraId="0B18BFE9" w14:textId="77777777" w:rsidR="00155198" w:rsidRDefault="00155198" w:rsidP="00155198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1. Uchádzač:</w:t>
      </w:r>
    </w:p>
    <w:p w14:paraId="4F86F881" w14:textId="77777777" w:rsidR="00155198" w:rsidRDefault="00155198" w:rsidP="00155198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07F842CF" w14:textId="77777777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5A27BFC9" w14:textId="77777777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41F571E3" w14:textId="77777777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001EF293" w14:textId="77777777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43A110C7" w14:textId="77777777" w:rsidR="00093D52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</w:p>
    <w:p w14:paraId="3E4CB477" w14:textId="2FEF2765" w:rsidR="00155198" w:rsidRDefault="00093D52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banka:</w:t>
      </w:r>
    </w:p>
    <w:p w14:paraId="1FB40284" w14:textId="04C71E9E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65EE4D77" w14:textId="6DD78FD4" w:rsidR="00093D52" w:rsidRDefault="00093D52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kontaktná osoba:</w:t>
      </w:r>
    </w:p>
    <w:p w14:paraId="57D1362D" w14:textId="77777777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0F5BD927" w14:textId="77777777" w:rsidR="00155198" w:rsidRDefault="00155198" w:rsidP="00155198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6009D0E7" w14:textId="77777777" w:rsidR="00155198" w:rsidRDefault="00155198" w:rsidP="00155198">
      <w:pPr>
        <w:jc w:val="both"/>
        <w:rPr>
          <w:rFonts w:ascii="Arial" w:hAnsi="Arial" w:cs="Arial"/>
          <w:sz w:val="20"/>
        </w:rPr>
      </w:pPr>
    </w:p>
    <w:p w14:paraId="73A02188" w14:textId="77777777" w:rsidR="00155198" w:rsidRDefault="00155198" w:rsidP="001551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</w:p>
    <w:p w14:paraId="613342A9" w14:textId="77777777" w:rsidR="00155198" w:rsidRDefault="00155198" w:rsidP="00155198">
      <w:pPr>
        <w:rPr>
          <w:rFonts w:ascii="Arial" w:hAnsi="Arial" w:cs="Arial"/>
          <w:bCs/>
          <w:sz w:val="16"/>
          <w:szCs w:val="16"/>
        </w:rPr>
      </w:pPr>
    </w:p>
    <w:p w14:paraId="069128BC" w14:textId="222A8DF3" w:rsidR="00155198" w:rsidRDefault="00155198" w:rsidP="00155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Uchádzač uvedie cenu za celý predmet zákazky:</w:t>
      </w:r>
    </w:p>
    <w:p w14:paraId="09D477E3" w14:textId="77777777" w:rsidR="00155198" w:rsidRDefault="00155198" w:rsidP="001551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1683"/>
        <w:gridCol w:w="1548"/>
        <w:gridCol w:w="1689"/>
      </w:tblGrid>
      <w:tr w:rsidR="00155198" w14:paraId="3E13372B" w14:textId="77777777" w:rsidTr="00093D52">
        <w:trPr>
          <w:trHeight w:val="615"/>
        </w:trPr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423D4" w14:textId="77777777" w:rsidR="00155198" w:rsidRDefault="00155198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0DAF4E11" w14:textId="77777777" w:rsidR="00155198" w:rsidRDefault="00155198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95291AF" w14:textId="726600FB" w:rsidR="00155198" w:rsidRDefault="00155198">
            <w:pPr>
              <w:tabs>
                <w:tab w:val="left" w:pos="4500"/>
              </w:tabs>
              <w:rPr>
                <w:rFonts w:ascii="Arial Black" w:hAnsi="Arial Black" w:cs="Arial"/>
                <w:b/>
                <w:lang w:val="en-US"/>
              </w:rPr>
            </w:pPr>
            <w:r>
              <w:rPr>
                <w:rFonts w:ascii="Arial Black" w:hAnsi="Arial Black" w:cs="Arial"/>
                <w:sz w:val="18"/>
                <w:szCs w:val="18"/>
                <w:lang w:val="en-US"/>
              </w:rPr>
              <w:t xml:space="preserve">     </w:t>
            </w:r>
            <w:proofErr w:type="gramStart"/>
            <w:r w:rsidR="0087588E">
              <w:rPr>
                <w:rFonts w:ascii="Arial Black" w:hAnsi="Arial Black" w:cs="Arial"/>
                <w:b/>
                <w:lang w:val="en-US"/>
              </w:rPr>
              <w:t>BK</w:t>
            </w:r>
            <w:r>
              <w:rPr>
                <w:rFonts w:ascii="Arial Black" w:hAnsi="Arial Black" w:cs="Arial"/>
                <w:b/>
                <w:lang w:val="en-US"/>
              </w:rPr>
              <w:t xml:space="preserve">  </w:t>
            </w:r>
            <w:proofErr w:type="spellStart"/>
            <w:r w:rsidR="00226C94">
              <w:rPr>
                <w:rFonts w:ascii="Arial Black" w:hAnsi="Arial Black" w:cs="Arial"/>
                <w:b/>
                <w:lang w:val="en-US"/>
              </w:rPr>
              <w:t>Slávia</w:t>
            </w:r>
            <w:proofErr w:type="spellEnd"/>
            <w:proofErr w:type="gramEnd"/>
            <w:r w:rsidR="0087588E">
              <w:rPr>
                <w:rFonts w:ascii="Arial Black" w:hAnsi="Arial Black" w:cs="Arial"/>
                <w:b/>
                <w:lang w:val="en-US"/>
              </w:rPr>
              <w:t xml:space="preserve"> Trnava</w:t>
            </w:r>
          </w:p>
          <w:p w14:paraId="0FABA033" w14:textId="77777777" w:rsidR="00155198" w:rsidRDefault="00155198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6BCA" w14:textId="77777777" w:rsidR="00155198" w:rsidRDefault="00155198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bez DPH  </w:t>
            </w:r>
          </w:p>
          <w:p w14:paraId="578D051D" w14:textId="77777777" w:rsidR="00155198" w:rsidRDefault="00155198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67B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20% DPH  </w:t>
            </w:r>
          </w:p>
          <w:p w14:paraId="160D4A92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8D5F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 DPH  </w:t>
            </w:r>
          </w:p>
          <w:p w14:paraId="7226302E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)</w:t>
            </w:r>
          </w:p>
        </w:tc>
      </w:tr>
      <w:tr w:rsidR="00155198" w14:paraId="5AF72774" w14:textId="77777777" w:rsidTr="00093D52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383A2D" w14:textId="77777777" w:rsidR="00155198" w:rsidRDefault="0015519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3C0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dve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desatinné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miesta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</w:tr>
      <w:tr w:rsidR="00155198" w14:paraId="6426BDEC" w14:textId="77777777" w:rsidTr="00093D52">
        <w:trPr>
          <w:trHeight w:val="694"/>
        </w:trPr>
        <w:tc>
          <w:tcPr>
            <w:tcW w:w="3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BDB1DC" w14:textId="77777777" w:rsidR="009E4762" w:rsidRDefault="009E4762" w:rsidP="00821AC6">
            <w:pPr>
              <w:tabs>
                <w:tab w:val="left" w:pos="4500"/>
              </w:tabs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</w:pPr>
          </w:p>
          <w:p w14:paraId="2D4BF040" w14:textId="02107932" w:rsidR="009E4762" w:rsidRDefault="00D05FC2" w:rsidP="00821AC6">
            <w:pPr>
              <w:tabs>
                <w:tab w:val="left" w:pos="4500"/>
              </w:tabs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P</w:t>
            </w:r>
            <w:r w:rsidR="002749E3"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anel</w:t>
            </w:r>
            <w:r w:rsidR="00226C94"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E4762"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pre </w:t>
            </w:r>
            <w:proofErr w:type="spellStart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zobrazovanie</w:t>
            </w:r>
            <w:proofErr w:type="spellEnd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výsledkov</w:t>
            </w:r>
            <w:proofErr w:type="spellEnd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pre </w:t>
            </w:r>
            <w:proofErr w:type="spellStart"/>
            <w:r w:rsidR="009E4762"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basketbal</w:t>
            </w:r>
            <w:proofErr w:type="spellEnd"/>
            <w:r w:rsidR="009E4762"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s </w:t>
            </w:r>
            <w:proofErr w:type="spellStart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príslušenstvom</w:t>
            </w:r>
            <w:proofErr w:type="spellEnd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>komplet</w:t>
            </w:r>
            <w:proofErr w:type="spellEnd"/>
          </w:p>
          <w:p w14:paraId="50A371A0" w14:textId="16BB23FB" w:rsidR="009E4762" w:rsidRDefault="009E4762" w:rsidP="009E4762">
            <w:pPr>
              <w:tabs>
                <w:tab w:val="left" w:pos="4500"/>
              </w:tabs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</w:pPr>
            <w:r w:rsidRPr="009E4762">
              <w:rPr>
                <w:rFonts w:ascii="Arial CE" w:hAnsi="Arial CE" w:cs="Arial"/>
                <w:sz w:val="20"/>
                <w:szCs w:val="20"/>
                <w:lang w:val="en-US"/>
              </w:rPr>
              <w:t>(</w:t>
            </w:r>
            <w:proofErr w:type="spellStart"/>
            <w:r w:rsidRPr="009E4762">
              <w:rPr>
                <w:rFonts w:ascii="Arial CE" w:hAnsi="Arial CE" w:cs="Arial"/>
                <w:sz w:val="20"/>
                <w:szCs w:val="20"/>
                <w:lang w:val="en-US"/>
              </w:rPr>
              <w:t>vrátane</w:t>
            </w:r>
            <w:proofErr w:type="spellEnd"/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4762">
              <w:rPr>
                <w:rFonts w:ascii="Arial CE" w:hAnsi="Arial CE" w:cs="Arial"/>
                <w:sz w:val="20"/>
                <w:szCs w:val="20"/>
                <w:lang w:val="en-US"/>
              </w:rPr>
              <w:t>dopravy</w:t>
            </w:r>
            <w:proofErr w:type="spellEnd"/>
            <w:r w:rsidRPr="009E4762">
              <w:rPr>
                <w:rFonts w:ascii="Arial CE" w:hAnsi="Arial CE" w:cs="Arial"/>
                <w:sz w:val="20"/>
                <w:szCs w:val="20"/>
                <w:lang w:val="en-US"/>
              </w:rPr>
              <w:t>,</w:t>
            </w:r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inštalácie,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montáže,uvedenia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prevádzky a</w:t>
            </w:r>
            <w:r w:rsidR="00AA18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951D7">
              <w:rPr>
                <w:rFonts w:ascii="Arial" w:hAnsi="Arial" w:cs="Arial"/>
                <w:color w:val="000000"/>
                <w:sz w:val="20"/>
                <w:szCs w:val="20"/>
              </w:rPr>
              <w:t>zaškoleni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AA1808">
              <w:rPr>
                <w:rFonts w:ascii="Arial" w:hAnsi="Arial" w:cs="Arial"/>
                <w:color w:val="000000"/>
                <w:sz w:val="20"/>
                <w:szCs w:val="20"/>
              </w:rPr>
              <w:t xml:space="preserve"> obsluhy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6B181A7" w14:textId="215D3624" w:rsidR="009E4762" w:rsidRPr="00821AC6" w:rsidRDefault="009E4762" w:rsidP="00821AC6">
            <w:pPr>
              <w:tabs>
                <w:tab w:val="left" w:pos="4500"/>
              </w:tabs>
              <w:rPr>
                <w:rFonts w:ascii="Arial CE" w:hAnsi="Arial C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7CED0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5F805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8DEC3" w14:textId="77777777" w:rsidR="00155198" w:rsidRDefault="00155198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55198" w14:paraId="050F018C" w14:textId="77777777" w:rsidTr="00093D52">
        <w:trPr>
          <w:trHeight w:val="705"/>
        </w:trPr>
        <w:tc>
          <w:tcPr>
            <w:tcW w:w="3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0F3D5" w14:textId="77777777" w:rsidR="00155198" w:rsidRDefault="00155198">
            <w:pPr>
              <w:tabs>
                <w:tab w:val="left" w:pos="4500"/>
              </w:tabs>
              <w:ind w:left="-97"/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         Cena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celkom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:  </w:t>
            </w:r>
          </w:p>
        </w:tc>
        <w:tc>
          <w:tcPr>
            <w:tcW w:w="16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6F7D6" w14:textId="77777777" w:rsidR="00155198" w:rsidRDefault="00155198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EB531" w14:textId="77777777" w:rsidR="00155198" w:rsidRDefault="00155198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9FA96" w14:textId="77777777" w:rsidR="00155198" w:rsidRDefault="00155198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  <w:lang w:val="en-US"/>
              </w:rPr>
            </w:pPr>
          </w:p>
        </w:tc>
      </w:tr>
    </w:tbl>
    <w:p w14:paraId="3F644E4C" w14:textId="77777777" w:rsidR="00155198" w:rsidRDefault="00155198" w:rsidP="00155198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</w:p>
    <w:p w14:paraId="39941BF9" w14:textId="77777777" w:rsidR="004F0799" w:rsidRDefault="004F0799" w:rsidP="00155198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494F98E3" w14:textId="5594692F" w:rsidR="00155198" w:rsidRDefault="00155198" w:rsidP="00155198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0"/>
          <w:lang w:val="x-none"/>
        </w:rPr>
        <w:t xml:space="preserve"> 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3. Prehlásenie: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E3A96E" w14:textId="01B5A710" w:rsidR="005A5AE0" w:rsidRPr="00C16B18" w:rsidRDefault="005A5AE0" w:rsidP="00093D52">
      <w:pPr>
        <w:ind w:left="426"/>
        <w:jc w:val="both"/>
        <w:rPr>
          <w:rFonts w:ascii="Arial CE" w:hAnsi="Arial CE"/>
          <w:sz w:val="16"/>
          <w:szCs w:val="16"/>
        </w:rPr>
      </w:pPr>
      <w:r w:rsidRPr="003D149F">
        <w:rPr>
          <w:rFonts w:ascii="Arial CE" w:hAnsi="Arial CE"/>
          <w:sz w:val="20"/>
          <w:szCs w:val="20"/>
        </w:rPr>
        <w:t>Uchádzač prehlasuje, že sa  v plnom rozsahu obo</w:t>
      </w:r>
      <w:r>
        <w:rPr>
          <w:rFonts w:ascii="Arial CE" w:hAnsi="Arial CE"/>
          <w:sz w:val="20"/>
          <w:szCs w:val="20"/>
        </w:rPr>
        <w:t>známil s podmienkami  verejného</w:t>
      </w:r>
      <w:r w:rsidRPr="003D149F">
        <w:rPr>
          <w:rFonts w:ascii="Arial CE" w:hAnsi="Arial CE"/>
          <w:sz w:val="20"/>
          <w:szCs w:val="20"/>
        </w:rPr>
        <w:t xml:space="preserve"> obstarávateľa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>uvedenými vo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výzve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na predkladani</w:t>
      </w:r>
      <w:r>
        <w:rPr>
          <w:rFonts w:ascii="Arial CE" w:hAnsi="Arial CE"/>
          <w:sz w:val="20"/>
          <w:szCs w:val="20"/>
        </w:rPr>
        <w:t>e ponúk</w:t>
      </w:r>
      <w:r w:rsidRPr="003D149F">
        <w:rPr>
          <w:rFonts w:ascii="Arial CE" w:hAnsi="Arial CE"/>
          <w:sz w:val="20"/>
          <w:szCs w:val="20"/>
        </w:rPr>
        <w:t>, definovaným podmienkam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porozumel a s dodaním predmetu zákazky za týchto podmienok súhlasí.</w:t>
      </w:r>
      <w:r w:rsidRPr="00C16B18">
        <w:rPr>
          <w:rFonts w:ascii="Arial CE" w:hAnsi="Arial CE"/>
          <w:sz w:val="16"/>
          <w:szCs w:val="16"/>
        </w:rPr>
        <w:t xml:space="preserve">       </w:t>
      </w:r>
    </w:p>
    <w:p w14:paraId="5BDC3D4F" w14:textId="1187DBB4" w:rsidR="005A5AE0" w:rsidRDefault="005A5AE0" w:rsidP="005A5AE0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Uchádzač zároveň prehlasuje, že všetky údaje uvedené v ponuke a doklady tvoriace súčasť ponuky sú úplné a pravdivé. </w:t>
      </w:r>
    </w:p>
    <w:p w14:paraId="38AE31DF" w14:textId="64EB2759" w:rsidR="00155198" w:rsidRDefault="00155198" w:rsidP="00155198">
      <w:pPr>
        <w:rPr>
          <w:rFonts w:ascii="Arial CE" w:hAnsi="Arial CE"/>
          <w:sz w:val="16"/>
          <w:szCs w:val="16"/>
        </w:rPr>
      </w:pPr>
      <w:r>
        <w:rPr>
          <w:rFonts w:ascii="Arial CE" w:hAnsi="Arial CE"/>
          <w:sz w:val="20"/>
          <w:szCs w:val="20"/>
        </w:rPr>
        <w:t xml:space="preserve">        </w:t>
      </w:r>
      <w:r>
        <w:rPr>
          <w:rFonts w:ascii="Arial CE" w:hAnsi="Arial CE"/>
          <w:b/>
          <w:sz w:val="20"/>
          <w:szCs w:val="20"/>
        </w:rPr>
        <w:t xml:space="preserve"> </w:t>
      </w:r>
      <w:r>
        <w:rPr>
          <w:rFonts w:ascii="Arial CE" w:hAnsi="Arial CE"/>
          <w:sz w:val="16"/>
          <w:szCs w:val="16"/>
        </w:rPr>
        <w:t xml:space="preserve">      </w:t>
      </w:r>
    </w:p>
    <w:p w14:paraId="69B7A933" w14:textId="2D401098" w:rsidR="00093D52" w:rsidRPr="00093D52" w:rsidRDefault="00093D52" w:rsidP="00093D52">
      <w:pPr>
        <w:widowControl w:val="0"/>
        <w:tabs>
          <w:tab w:val="left" w:pos="0"/>
        </w:tabs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93D52">
        <w:rPr>
          <w:rFonts w:ascii="Arial" w:hAnsi="Arial" w:cs="Arial"/>
          <w:b/>
          <w:sz w:val="22"/>
          <w:szCs w:val="22"/>
        </w:rPr>
        <w:t xml:space="preserve">4. Uchádzač </w:t>
      </w:r>
      <w:r w:rsidRPr="00093D52">
        <w:rPr>
          <w:rFonts w:ascii="Arial" w:hAnsi="Arial" w:cs="Arial"/>
          <w:bCs/>
          <w:sz w:val="22"/>
          <w:szCs w:val="22"/>
        </w:rPr>
        <w:t>zakrúžkovaním</w:t>
      </w:r>
      <w:r w:rsidRPr="00093D52">
        <w:rPr>
          <w:rFonts w:ascii="Arial" w:hAnsi="Arial" w:cs="Arial"/>
          <w:b/>
          <w:sz w:val="22"/>
          <w:szCs w:val="22"/>
        </w:rPr>
        <w:t xml:space="preserve"> </w:t>
      </w:r>
      <w:r w:rsidRPr="00093D52">
        <w:rPr>
          <w:rFonts w:ascii="Arial" w:hAnsi="Arial" w:cs="Arial"/>
          <w:bCs/>
          <w:sz w:val="22"/>
          <w:szCs w:val="22"/>
        </w:rPr>
        <w:t>označí</w:t>
      </w:r>
      <w:r w:rsidRPr="00093D52">
        <w:rPr>
          <w:rFonts w:ascii="Arial" w:hAnsi="Arial" w:cs="Arial"/>
          <w:sz w:val="22"/>
          <w:szCs w:val="22"/>
        </w:rPr>
        <w:t xml:space="preserve"> či je:</w:t>
      </w:r>
    </w:p>
    <w:p w14:paraId="45E2E610" w14:textId="77777777" w:rsidR="00093D52" w:rsidRPr="00093D52" w:rsidRDefault="00093D52" w:rsidP="00093D52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 w:rsidRPr="00093D52">
        <w:rPr>
          <w:rFonts w:ascii="Arial" w:hAnsi="Arial" w:cs="Arial"/>
          <w:b/>
          <w:iCs/>
          <w:sz w:val="20"/>
          <w:szCs w:val="20"/>
        </w:rPr>
        <w:t>mikropodnik</w:t>
      </w:r>
      <w:proofErr w:type="spellEnd"/>
      <w:r w:rsidRPr="00093D52">
        <w:rPr>
          <w:rFonts w:ascii="Arial" w:hAnsi="Arial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2CA0DA2B" w14:textId="77777777" w:rsidR="00093D52" w:rsidRPr="00093D52" w:rsidRDefault="00093D52" w:rsidP="00093D52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 w:rsidRPr="00093D52">
        <w:rPr>
          <w:rFonts w:ascii="Arial" w:hAnsi="Arial" w:cs="Arial"/>
          <w:b/>
          <w:iCs/>
          <w:sz w:val="20"/>
          <w:szCs w:val="20"/>
        </w:rPr>
        <w:t>malý podnik</w:t>
      </w:r>
      <w:r w:rsidRPr="00093D52">
        <w:rPr>
          <w:rFonts w:ascii="Arial" w:hAnsi="Arial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31DE5BBE" w14:textId="77777777" w:rsidR="00093D52" w:rsidRPr="00093D52" w:rsidRDefault="00093D52" w:rsidP="00093D52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 w:rsidRPr="00093D52">
        <w:rPr>
          <w:rFonts w:ascii="Arial" w:hAnsi="Arial" w:cs="Arial"/>
          <w:b/>
          <w:iCs/>
          <w:sz w:val="20"/>
          <w:szCs w:val="20"/>
        </w:rPr>
        <w:t>stredný podnik</w:t>
      </w:r>
      <w:r w:rsidRPr="00093D52">
        <w:rPr>
          <w:rFonts w:ascii="Arial" w:hAnsi="Arial" w:cs="Arial"/>
          <w:sz w:val="20"/>
          <w:szCs w:val="20"/>
        </w:rPr>
        <w:t xml:space="preserve"> (podniky, ktoré nie sú </w:t>
      </w:r>
      <w:proofErr w:type="spellStart"/>
      <w:r w:rsidRPr="00093D52">
        <w:rPr>
          <w:rFonts w:ascii="Arial" w:hAnsi="Arial" w:cs="Arial"/>
          <w:sz w:val="20"/>
          <w:szCs w:val="20"/>
        </w:rPr>
        <w:t>mikropodnikmi</w:t>
      </w:r>
      <w:proofErr w:type="spellEnd"/>
      <w:r w:rsidRPr="00093D52"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4638B180" w14:textId="07FE4BD4" w:rsidR="005A5AE0" w:rsidRDefault="005A5AE0" w:rsidP="00155198">
      <w:pPr>
        <w:jc w:val="both"/>
        <w:rPr>
          <w:rFonts w:ascii="Arial" w:hAnsi="Arial" w:cs="Arial"/>
          <w:sz w:val="20"/>
        </w:rPr>
      </w:pPr>
    </w:p>
    <w:p w14:paraId="220D895E" w14:textId="0E71AB00" w:rsidR="00155198" w:rsidRDefault="00155198" w:rsidP="001551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Dátum:  .........................    </w:t>
      </w:r>
    </w:p>
    <w:p w14:paraId="39B9DADE" w14:textId="77777777" w:rsidR="009E4762" w:rsidRDefault="009E4762" w:rsidP="00155198">
      <w:pPr>
        <w:jc w:val="both"/>
        <w:rPr>
          <w:rFonts w:ascii="Arial" w:hAnsi="Arial" w:cs="Arial"/>
          <w:sz w:val="20"/>
        </w:rPr>
      </w:pPr>
    </w:p>
    <w:p w14:paraId="1388C8F5" w14:textId="77777777" w:rsidR="00044D14" w:rsidRDefault="00155198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  <w:r w:rsidR="00093D52">
        <w:rPr>
          <w:rFonts w:ascii="Arial" w:hAnsi="Arial" w:cs="Arial"/>
          <w:sz w:val="20"/>
        </w:rPr>
        <w:tab/>
      </w:r>
      <w:r w:rsidR="00093D52">
        <w:rPr>
          <w:rFonts w:ascii="Arial" w:hAnsi="Arial" w:cs="Arial"/>
          <w:sz w:val="20"/>
        </w:rPr>
        <w:tab/>
      </w:r>
      <w:r w:rsidR="00093D52">
        <w:rPr>
          <w:rFonts w:ascii="Arial" w:hAnsi="Arial" w:cs="Arial"/>
          <w:sz w:val="20"/>
        </w:rPr>
        <w:tab/>
      </w:r>
      <w:r w:rsidR="00093D5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</w:t>
      </w:r>
      <w:r w:rsidR="00093D52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Pr="00093D52">
        <w:rPr>
          <w:rFonts w:ascii="Arial" w:hAnsi="Arial" w:cs="Arial"/>
          <w:sz w:val="20"/>
          <w:szCs w:val="20"/>
        </w:rPr>
        <w:t xml:space="preserve">pečiatka  a  podpis  </w:t>
      </w:r>
      <w:r w:rsidR="00093D52">
        <w:rPr>
          <w:rFonts w:ascii="Arial" w:hAnsi="Arial" w:cs="Arial"/>
          <w:sz w:val="20"/>
          <w:szCs w:val="20"/>
        </w:rPr>
        <w:t>štatutára</w:t>
      </w:r>
    </w:p>
    <w:sectPr w:rsidR="0004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25"/>
    <w:rsid w:val="00044D14"/>
    <w:rsid w:val="00093D52"/>
    <w:rsid w:val="00155198"/>
    <w:rsid w:val="00226C94"/>
    <w:rsid w:val="002749E3"/>
    <w:rsid w:val="004F0799"/>
    <w:rsid w:val="005A5AE0"/>
    <w:rsid w:val="00821AC6"/>
    <w:rsid w:val="0087588E"/>
    <w:rsid w:val="00925C25"/>
    <w:rsid w:val="009E4762"/>
    <w:rsid w:val="00A93D6B"/>
    <w:rsid w:val="00AA1808"/>
    <w:rsid w:val="00D0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670"/>
  <w15:chartTrackingRefBased/>
  <w15:docId w15:val="{53CF6049-8E57-4FB9-BC77-D747B7D4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198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155198"/>
    <w:pPr>
      <w:keepNext/>
      <w:outlineLvl w:val="1"/>
    </w:pPr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rsid w:val="001551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55198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55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Elena Jurčová</dc:creator>
  <cp:keywords/>
  <dc:description/>
  <cp:lastModifiedBy>Ing. Elena Jurčová</cp:lastModifiedBy>
  <cp:revision>15</cp:revision>
  <dcterms:created xsi:type="dcterms:W3CDTF">2021-09-23T06:56:00Z</dcterms:created>
  <dcterms:modified xsi:type="dcterms:W3CDTF">2021-10-05T07:22:00Z</dcterms:modified>
</cp:coreProperties>
</file>